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5" w:rsidRDefault="00BC5235">
      <w:pPr>
        <w:jc w:val="center"/>
      </w:pPr>
      <w:bookmarkStart w:id="0" w:name="_GoBack"/>
      <w:bookmarkEnd w:id="0"/>
    </w:p>
    <w:p w:rsidR="00BC5235" w:rsidRDefault="002B46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 do Szkoły Podstawowej nr 2</w:t>
      </w:r>
    </w:p>
    <w:p w:rsidR="00BC5235" w:rsidRDefault="002B46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 Oddziałami Integracyjnymi, Sportowymi i Dwujęzycznymi </w:t>
      </w:r>
    </w:p>
    <w:p w:rsidR="00BC5235" w:rsidRDefault="002B46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Bolesława Prusa</w:t>
      </w:r>
    </w:p>
    <w:p w:rsidR="00BC5235" w:rsidRDefault="002B46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Zespole Placówek Oświatowych nr 2 w Międzyrzecu Podlaskim</w:t>
      </w:r>
    </w:p>
    <w:p w:rsidR="00BC5235" w:rsidRDefault="00BC5235">
      <w:pPr>
        <w:spacing w:after="0" w:line="360" w:lineRule="auto"/>
        <w:jc w:val="both"/>
        <w:rPr>
          <w:rFonts w:ascii="Arial" w:hAnsi="Arial" w:cs="Arial"/>
        </w:rPr>
      </w:pPr>
    </w:p>
    <w:p w:rsidR="00BC5235" w:rsidRDefault="00BC5235">
      <w:pPr>
        <w:spacing w:after="0" w:line="360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BC5235">
        <w:trPr>
          <w:trHeight w:val="454"/>
        </w:trPr>
        <w:tc>
          <w:tcPr>
            <w:tcW w:w="4605" w:type="dxa"/>
            <w:shd w:val="clear" w:color="auto" w:fill="auto"/>
            <w:vAlign w:val="bottom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wniosku: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złożenia wniosku:</w:t>
            </w:r>
          </w:p>
        </w:tc>
      </w:tr>
    </w:tbl>
    <w:p w:rsidR="00BC5235" w:rsidRDefault="00BC5235">
      <w:pPr>
        <w:spacing w:after="0" w:line="360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454"/>
        <w:gridCol w:w="615"/>
        <w:gridCol w:w="614"/>
        <w:gridCol w:w="615"/>
        <w:gridCol w:w="615"/>
        <w:gridCol w:w="615"/>
        <w:gridCol w:w="614"/>
        <w:gridCol w:w="614"/>
        <w:gridCol w:w="615"/>
        <w:gridCol w:w="614"/>
        <w:gridCol w:w="615"/>
        <w:gridCol w:w="612"/>
      </w:tblGrid>
      <w:tr w:rsidR="00BC5235">
        <w:trPr>
          <w:trHeight w:val="493"/>
        </w:trPr>
        <w:tc>
          <w:tcPr>
            <w:tcW w:w="9211" w:type="dxa"/>
            <w:gridSpan w:val="12"/>
            <w:shd w:val="clear" w:color="auto" w:fill="D9D9D9" w:themeFill="background1" w:themeFillShade="D9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DANE OSOBOWE DZIECKA</w:t>
            </w: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PESEL*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Imię*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7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756" w:type="dxa"/>
            <w:gridSpan w:val="11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9211" w:type="dxa"/>
            <w:gridSpan w:val="12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Województwo*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Ulica*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455" w:type="dxa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domu/ nr mieszkania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pocztowy*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35" w:rsidRDefault="00BC5235">
      <w:pPr>
        <w:spacing w:after="0" w:line="360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1"/>
        <w:gridCol w:w="1151"/>
        <w:gridCol w:w="1153"/>
        <w:gridCol w:w="2304"/>
        <w:gridCol w:w="2303"/>
      </w:tblGrid>
      <w:tr w:rsidR="00BC5235">
        <w:trPr>
          <w:trHeight w:val="493"/>
        </w:trPr>
        <w:tc>
          <w:tcPr>
            <w:tcW w:w="9211" w:type="dxa"/>
            <w:gridSpan w:val="5"/>
            <w:shd w:val="clear" w:color="auto" w:fill="D9D9D9" w:themeFill="background1" w:themeFillShade="D9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DANE </w:t>
            </w:r>
            <w:r>
              <w:rPr>
                <w:rFonts w:ascii="Arial" w:hAnsi="Arial" w:cs="Arial"/>
                <w:b/>
              </w:rPr>
              <w:t>OSOBOWE MATKI / OPIEKUNKI PRAWNEJ</w:t>
            </w: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ADRES ZAMIESZKANIA MATKI / OPIEKUNKI PRAWNEJ</w:t>
            </w: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domu/  nr mieszkania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DANE </w:t>
            </w:r>
            <w:r>
              <w:rPr>
                <w:rFonts w:ascii="Arial" w:hAnsi="Arial" w:cs="Arial"/>
                <w:b/>
              </w:rPr>
              <w:t>KONTAKTOWE MATKI / OPIEKUNKI PRAWNEJ</w:t>
            </w:r>
          </w:p>
        </w:tc>
      </w:tr>
      <w:tr w:rsidR="00BC5235">
        <w:trPr>
          <w:trHeight w:val="493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Telefon dom/komórka*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e-mail*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5235" w:rsidRDefault="00BC5235">
      <w:pPr>
        <w:spacing w:after="0" w:line="360" w:lineRule="auto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1"/>
        <w:gridCol w:w="1151"/>
        <w:gridCol w:w="1153"/>
        <w:gridCol w:w="2304"/>
        <w:gridCol w:w="2303"/>
      </w:tblGrid>
      <w:tr w:rsidR="00BC5235">
        <w:trPr>
          <w:trHeight w:val="493"/>
        </w:trPr>
        <w:tc>
          <w:tcPr>
            <w:tcW w:w="9211" w:type="dxa"/>
            <w:gridSpan w:val="5"/>
            <w:shd w:val="clear" w:color="auto" w:fill="D9D9D9" w:themeFill="background1" w:themeFillShade="D9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DANE OSOBOWE OJCA / OPIEKUNA PRAWNEGO</w:t>
            </w: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Nazwisko*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35">
        <w:trPr>
          <w:trHeight w:val="493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ADRES ZAMIESZKANIA OJCA / OPIEKUNA PRAWNEGO</w:t>
            </w: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Ulica*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2300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domu/  nr mieszkania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9211" w:type="dxa"/>
            <w:gridSpan w:val="5"/>
            <w:shd w:val="clear" w:color="auto" w:fill="auto"/>
            <w:vAlign w:val="center"/>
          </w:tcPr>
          <w:p w:rsidR="00BC5235" w:rsidRDefault="002B46D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DANE KONTAKTOWE OJCA / OPIEKUNA PRAWNEGO</w:t>
            </w:r>
          </w:p>
        </w:tc>
      </w:tr>
      <w:tr w:rsidR="00BC5235">
        <w:trPr>
          <w:trHeight w:val="493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dom/komórka*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5235">
        <w:trPr>
          <w:trHeight w:val="493"/>
        </w:trPr>
        <w:tc>
          <w:tcPr>
            <w:tcW w:w="3451" w:type="dxa"/>
            <w:gridSpan w:val="2"/>
            <w:shd w:val="clear" w:color="auto" w:fill="auto"/>
            <w:vAlign w:val="center"/>
          </w:tcPr>
          <w:p w:rsidR="00BC5235" w:rsidRDefault="002B46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e-mail*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BC5235" w:rsidRDefault="00BC5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5235" w:rsidRDefault="00BC5235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C5235" w:rsidRDefault="002B46D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  <w:sz w:val="18"/>
          <w:szCs w:val="18"/>
        </w:rPr>
        <w:t>oznaczone pola wymagane</w:t>
      </w:r>
    </w:p>
    <w:p w:rsidR="00BC5235" w:rsidRDefault="00BC5235">
      <w:pPr>
        <w:spacing w:after="0" w:line="360" w:lineRule="auto"/>
        <w:jc w:val="both"/>
        <w:rPr>
          <w:rFonts w:ascii="Arial" w:hAnsi="Arial" w:cs="Arial"/>
          <w:i/>
        </w:rPr>
      </w:pPr>
    </w:p>
    <w:p w:rsidR="00BC5235" w:rsidRDefault="002B46D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PRZYJĘĆ</w:t>
      </w:r>
    </w:p>
    <w:p w:rsidR="00BC5235" w:rsidRDefault="002B46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_DdeLink__568_1403230603"/>
      <w:r>
        <w:rPr>
          <w:rFonts w:ascii="Arial" w:hAnsi="Arial" w:cs="Arial"/>
          <w:b/>
          <w:sz w:val="18"/>
          <w:szCs w:val="18"/>
        </w:rPr>
        <w:t>Należy zakreślić właściwą odpowiedź kółkiem</w:t>
      </w:r>
      <w:r>
        <w:rPr>
          <w:rFonts w:ascii="Arial" w:hAnsi="Arial" w:cs="Arial"/>
          <w:sz w:val="18"/>
          <w:szCs w:val="18"/>
        </w:rPr>
        <w:t>. W przypadku zaznaczenia ODMAWIAM ODPOWIEDZI, kryterium, którego ta odpowiedź dotyczy, nie będzie brane pod uwagę przy kwalifikowaniu dziecka do szkoły podstawowej. Kryteria wymagają udokumentowania - w przypadku udzielenia odpowiedzi TAK dla takiego kryt</w:t>
      </w:r>
      <w:r>
        <w:rPr>
          <w:rFonts w:ascii="Arial" w:hAnsi="Arial" w:cs="Arial"/>
          <w:sz w:val="18"/>
          <w:szCs w:val="18"/>
        </w:rPr>
        <w:t>erium, należy razem z Wnioskiem złożyć odpowiednie dokumenty.</w:t>
      </w:r>
      <w:bookmarkEnd w:id="1"/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36"/>
        <w:gridCol w:w="2517"/>
      </w:tblGrid>
      <w:tr w:rsidR="00BC5235">
        <w:trPr>
          <w:cantSplit/>
          <w:trHeight w:val="481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5235" w:rsidRDefault="002B46D0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podstawowe</w:t>
            </w:r>
          </w:p>
        </w:tc>
      </w:tr>
      <w:tr w:rsidR="00BC5235">
        <w:trPr>
          <w:cantSplit/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 mieszka na terenie Miasta Międzyrzec Podlaski</w:t>
            </w:r>
          </w:p>
          <w:p w:rsidR="00BC5235" w:rsidRDefault="002B46D0">
            <w:pPr>
              <w:suppressAutoHyphens/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(* w przypadku odpowiedzi TAK kryterium należy wypełnić załącznik Nr 1)</w:t>
            </w:r>
          </w:p>
          <w:p w:rsidR="00BC5235" w:rsidRDefault="00BC5235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BC5235">
        <w:trPr>
          <w:cantSplit/>
          <w:trHeight w:val="111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Rodzeństwo kandydata uczęszcza do ZPO nr 2 </w:t>
            </w:r>
          </w:p>
          <w:p w:rsidR="00BC5235" w:rsidRDefault="002B46D0">
            <w:pPr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(* w przypadku odpowiedzi TAK kryterium należy wypełnić załącznik Nr 2)</w:t>
            </w:r>
          </w:p>
          <w:p w:rsidR="00BC5235" w:rsidRDefault="00BC523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5235" w:rsidRDefault="00BC523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BC5235">
        <w:trPr>
          <w:cantSplit/>
          <w:trHeight w:val="8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 ukończył oddział przedszkolny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 Samorządowym Przedszkolu nr 4</w:t>
            </w:r>
          </w:p>
          <w:p w:rsidR="00BC5235" w:rsidRDefault="002B46D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(* w przypadku odpowiedzi TAK kryterium należy wypełnić załącznik Nr 3 )</w:t>
            </w:r>
          </w:p>
          <w:p w:rsidR="00BC5235" w:rsidRDefault="00BC5235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BC5235">
        <w:trPr>
          <w:cantSplit/>
          <w:trHeight w:val="99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pracy rodzica znajduje się w obwodzie szkoły podstawowej nr 2</w:t>
            </w:r>
          </w:p>
          <w:p w:rsidR="00BC5235" w:rsidRDefault="002B46D0">
            <w:pPr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(* w przypadku odpowiedzi TAK kryterium </w:t>
            </w:r>
            <w:r>
              <w:rPr>
                <w:rFonts w:ascii="Arial" w:hAnsi="Arial" w:cs="Arial"/>
                <w:sz w:val="14"/>
                <w:szCs w:val="14"/>
              </w:rPr>
              <w:t>należy wypełnić załącznik Nr 4 )</w:t>
            </w:r>
          </w:p>
          <w:p w:rsidR="00BC5235" w:rsidRDefault="00BC5235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BC5235" w:rsidRDefault="002B46D0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BC5235" w:rsidRDefault="00BC52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235" w:rsidRDefault="002B46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Należy zakreślić właściwą odpowiedź kółkiem</w:t>
      </w:r>
      <w:r>
        <w:rPr>
          <w:rFonts w:ascii="Arial" w:hAnsi="Arial" w:cs="Arial"/>
          <w:sz w:val="18"/>
          <w:szCs w:val="18"/>
        </w:rPr>
        <w:t>. W przypadku zaznaczenia ODMAWIAM ODPOWIEDZI, kryterium, którego ta odpowiedź dotyczy, nie będzie brane pod uwagę przy kwalifikowaniu dziecka do szkoły podstawowej. Kryteria wymagają udokumentowania - w przypadku udzielenia odpowiedzi TAK dla takiego kryt</w:t>
      </w:r>
      <w:r>
        <w:rPr>
          <w:rFonts w:ascii="Arial" w:hAnsi="Arial" w:cs="Arial"/>
          <w:sz w:val="18"/>
          <w:szCs w:val="18"/>
        </w:rPr>
        <w:t xml:space="preserve">erium, należy razem z Wnioskiem złożyć kserokopię dokumentu (orzeczenia, prawomocny wyrok sądu, akt zgonu) poświadczoną za zgodność z oryginałem przez rodzica. 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36"/>
        <w:gridCol w:w="2517"/>
      </w:tblGrid>
      <w:tr w:rsidR="00BC5235">
        <w:trPr>
          <w:cantSplit/>
          <w:trHeight w:val="481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5235" w:rsidRDefault="002B46D0">
            <w:pPr>
              <w:tabs>
                <w:tab w:val="left" w:pos="454"/>
              </w:tabs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Inne kryteria </w:t>
            </w:r>
          </w:p>
        </w:tc>
      </w:tr>
      <w:tr w:rsidR="00BC5235">
        <w:trPr>
          <w:cantSplit/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uppressAutoHyphens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 </w:t>
            </w:r>
            <w:r>
              <w:rPr>
                <w:rFonts w:ascii="Arial" w:hAnsi="Arial" w:cs="Arial"/>
                <w:sz w:val="20"/>
                <w:szCs w:val="20"/>
              </w:rPr>
              <w:t>posiada orzeczenie o potrzebie kształcenia specjalnego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BC5235">
        <w:trPr>
          <w:cantSplit/>
          <w:trHeight w:val="111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BC5235">
        <w:trPr>
          <w:cantSplit/>
          <w:trHeight w:val="8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235" w:rsidRDefault="002B46D0">
            <w:pPr>
              <w:tabs>
                <w:tab w:val="left" w:pos="454"/>
              </w:tabs>
              <w:spacing w:before="60" w:after="6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BC5235" w:rsidRDefault="002B46D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BC5235" w:rsidRDefault="002B46D0">
      <w:pPr>
        <w:keepNext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TREŚCI WNIOSKU</w:t>
      </w:r>
    </w:p>
    <w:p w:rsidR="00BC5235" w:rsidRDefault="002B46D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podane w </w:t>
      </w:r>
      <w:r>
        <w:rPr>
          <w:rFonts w:ascii="Arial" w:hAnsi="Arial" w:cs="Arial"/>
          <w:sz w:val="18"/>
          <w:szCs w:val="18"/>
        </w:rPr>
        <w:t>niniejszym Wniosku dane są zgodne ze stanem faktycznym. Jestem świadomy(a) odpowiedzialności karnej za złożenie fałszywego oświadczenia.</w:t>
      </w:r>
    </w:p>
    <w:p w:rsidR="00BC5235" w:rsidRDefault="002B46D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się z przepisami ustawy – Prawo oświatowe z dnia 14 grudnia 2016 roku (Dz. U. z 2018 r. p</w:t>
      </w:r>
      <w:r>
        <w:rPr>
          <w:rFonts w:ascii="Arial" w:hAnsi="Arial" w:cs="Arial"/>
          <w:sz w:val="18"/>
          <w:szCs w:val="18"/>
        </w:rPr>
        <w:t xml:space="preserve">oz. 996, 1000, 1290, 1669 i 2245) obejmującymi zasady rekrutacji do szkół podstawowych, wprowadzonymi przez dyrektora placówki, do której kierowany jest niniejszy Wniosek. W szczególności mam świadomość przysługujących komisji rekrutacyjnej, rozpatrującej </w:t>
      </w:r>
      <w:r>
        <w:rPr>
          <w:rFonts w:ascii="Arial" w:hAnsi="Arial" w:cs="Arial"/>
          <w:sz w:val="18"/>
          <w:szCs w:val="18"/>
        </w:rPr>
        <w:t>niniejszy Wniosek, uprawnień do potwierdzania okoliczności wskazanych w powyższych oświadczeniach.</w:t>
      </w:r>
    </w:p>
    <w:p w:rsidR="00BC5235" w:rsidRDefault="002B46D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 w przypadku zakwalifikowania dziecka do placówki, będę zobowiązany(a) potwierdzić wolę korzystania z usług placówki, w terminie p</w:t>
      </w:r>
      <w:r>
        <w:rPr>
          <w:rFonts w:ascii="Arial" w:hAnsi="Arial" w:cs="Arial"/>
          <w:sz w:val="18"/>
          <w:szCs w:val="18"/>
        </w:rPr>
        <w:t>odanym w harmonogramie postępowania rekrutacyjnego.</w:t>
      </w:r>
    </w:p>
    <w:p w:rsidR="00BC5235" w:rsidRDefault="002B46D0">
      <w:pPr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 świadomość, że brak potwierdzenia woli w określonym terminie oznacza wykreślenie dziecka z listy zakwalifikowanych i utratę miejsca w placówce.</w:t>
      </w:r>
    </w:p>
    <w:p w:rsidR="00BC5235" w:rsidRDefault="00BC523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BC5235" w:rsidRDefault="00BC5235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BC5235" w:rsidRDefault="002B46D0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BC5235" w:rsidRDefault="002B46D0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(podpis matki)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i/lub                                                        (podpis ojca)</w:t>
      </w:r>
    </w:p>
    <w:p w:rsidR="00BC5235" w:rsidRDefault="00BC52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5235" w:rsidRDefault="002B46D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O PRZETWARZANIU DANYCH OSOBOWYCH</w:t>
      </w:r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b/>
          <w:bCs/>
          <w:sz w:val="20"/>
          <w:szCs w:val="20"/>
        </w:rPr>
        <w:t>Tożsamość i dane kontaktowe Administratora danych</w:t>
      </w:r>
    </w:p>
    <w:p w:rsidR="00BC5235" w:rsidRDefault="002B46D0">
      <w:pPr>
        <w:pStyle w:val="NormalnyWeb1"/>
        <w:spacing w:before="0" w:after="113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sz w:val="20"/>
          <w:szCs w:val="20"/>
        </w:rPr>
        <w:t xml:space="preserve">Administratorem danych osobowych jest Zespół Placówek Oświatowych nr 2 w Międzyrzecu Podlaskim, ul. Partyzantów 8, 21-560 Międzyrzec Podlaski, tel. 83-371-29-67. </w:t>
      </w:r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b/>
          <w:bCs/>
          <w:sz w:val="20"/>
          <w:szCs w:val="20"/>
        </w:rPr>
        <w:t>Cel i podstawa prawna przetwarzania</w:t>
      </w:r>
    </w:p>
    <w:p w:rsidR="00BC5235" w:rsidRDefault="002B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kandydatów oraz rodziców lub opiekunów prawn</w:t>
      </w:r>
      <w:r>
        <w:rPr>
          <w:rFonts w:ascii="Arial" w:hAnsi="Arial" w:cs="Arial"/>
          <w:sz w:val="20"/>
          <w:szCs w:val="20"/>
        </w:rPr>
        <w:t xml:space="preserve">ych kandydatów będą przetwarzane w celu przeprowadzenia postępowania rekrutacyjnego. Podstawą prawną przetwarzania jest art. 6 ust. 1 </w:t>
      </w:r>
      <w:r>
        <w:rPr>
          <w:rFonts w:ascii="Arial" w:hAnsi="Arial" w:cs="Arial"/>
          <w:sz w:val="20"/>
          <w:szCs w:val="20"/>
        </w:rPr>
        <w:lastRenderedPageBreak/>
        <w:t xml:space="preserve">lit. c oraz art. 9 ust. 2 lit. g RODO (przetwarzanie jest niezbędne do wypełnienia obowiązku prawnego). </w:t>
      </w:r>
    </w:p>
    <w:p w:rsidR="00BC5235" w:rsidRDefault="002B46D0">
      <w:pPr>
        <w:spacing w:after="113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sz w:val="20"/>
          <w:szCs w:val="20"/>
        </w:rPr>
        <w:t xml:space="preserve">Podanie danych </w:t>
      </w:r>
      <w:r>
        <w:rPr>
          <w:rStyle w:val="Wyrnienie"/>
          <w:rFonts w:ascii="Arial" w:hAnsi="Arial" w:cs="Arial"/>
          <w:sz w:val="20"/>
          <w:szCs w:val="20"/>
        </w:rPr>
        <w:t>zawartych we wniosku jest konieczne dla uczestniczenia w procesie rekrutacji do klasy I szkoły podstawowej, natomiast podanie (w tym dołączenie stosownych dokumentów) danych potwierdzających spełnianie poszczególnych kryteriów pierwszeństwa w rekrutacji je</w:t>
      </w:r>
      <w:r>
        <w:rPr>
          <w:rStyle w:val="Wyrnienie"/>
          <w:rFonts w:ascii="Arial" w:hAnsi="Arial" w:cs="Arial"/>
          <w:sz w:val="20"/>
          <w:szCs w:val="20"/>
        </w:rPr>
        <w:t>st konieczne, aby móc korzystać z tych kryteriów.</w:t>
      </w:r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</w:t>
      </w:r>
    </w:p>
    <w:p w:rsidR="00BC5235" w:rsidRDefault="002B46D0">
      <w:pPr>
        <w:pStyle w:val="NormalnyWeb1"/>
        <w:spacing w:before="0" w:after="113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>
        <w:rPr>
          <w:rStyle w:val="Wyrnienie"/>
          <w:rFonts w:ascii="Arial" w:hAnsi="Arial" w:cs="Arial"/>
          <w:color w:val="00000A"/>
          <w:sz w:val="20"/>
          <w:szCs w:val="20"/>
        </w:rPr>
        <w:t>dotyczących ochrony d</w:t>
      </w:r>
      <w:r>
        <w:rPr>
          <w:rStyle w:val="Wyrnienie"/>
          <w:rFonts w:ascii="Arial" w:hAnsi="Arial" w:cs="Arial"/>
          <w:color w:val="00000A"/>
          <w:sz w:val="20"/>
          <w:szCs w:val="20"/>
        </w:rPr>
        <w:t xml:space="preserve">anych osobowych, każdy rodzic lub opiekun prawny ucznia ma prawo wnieść skargę do Prezesa Urzędu Ochrony Danych Osobowych. </w:t>
      </w:r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b/>
          <w:bCs/>
          <w:sz w:val="20"/>
          <w:szCs w:val="20"/>
        </w:rPr>
        <w:t>Okres, przez który dane osobowe będą przechowywane</w:t>
      </w:r>
    </w:p>
    <w:p w:rsidR="00BC5235" w:rsidRDefault="002B46D0">
      <w:pPr>
        <w:pStyle w:val="NormalnyWeb1"/>
        <w:spacing w:before="0" w:after="113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sz w:val="20"/>
          <w:szCs w:val="20"/>
        </w:rPr>
        <w:t>Dane osobowe będą przechowywane do czasu wykonania obowiązków wynikających z prze</w:t>
      </w:r>
      <w:r>
        <w:rPr>
          <w:rStyle w:val="Wyrnienie"/>
          <w:rFonts w:ascii="Arial" w:hAnsi="Arial" w:cs="Arial"/>
          <w:sz w:val="20"/>
          <w:szCs w:val="20"/>
        </w:rPr>
        <w:t>pisów prawa.</w:t>
      </w:r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b/>
          <w:bCs/>
          <w:sz w:val="20"/>
          <w:szCs w:val="20"/>
        </w:rPr>
        <w:t>Dane kontaktowe inspektora ochrony danych</w:t>
      </w:r>
    </w:p>
    <w:p w:rsidR="00BC5235" w:rsidRDefault="002B46D0">
      <w:pPr>
        <w:pStyle w:val="NormalnyWeb1"/>
        <w:spacing w:before="0" w:after="113"/>
        <w:jc w:val="both"/>
      </w:pPr>
      <w:r>
        <w:rPr>
          <w:rStyle w:val="Wyrnienie"/>
          <w:rFonts w:ascii="Arial" w:hAnsi="Arial" w:cs="Arial"/>
          <w:color w:val="00000A"/>
          <w:sz w:val="20"/>
          <w:szCs w:val="20"/>
        </w:rPr>
        <w:t xml:space="preserve">Inspektorem ochrony danych osobowych jest Dariusz Nowak tel. 604292696, e-mail: </w:t>
      </w:r>
      <w:hyperlink r:id="rId8">
        <w:r>
          <w:rPr>
            <w:rStyle w:val="Wyrnienie"/>
            <w:rFonts w:ascii="Arial" w:hAnsi="Arial" w:cs="Arial"/>
            <w:color w:val="00000A"/>
            <w:sz w:val="20"/>
            <w:szCs w:val="20"/>
          </w:rPr>
          <w:t>info@dn.net.pl</w:t>
        </w:r>
      </w:hyperlink>
    </w:p>
    <w:p w:rsidR="00BC5235" w:rsidRDefault="002B46D0">
      <w:pPr>
        <w:pStyle w:val="NormalnyWeb1"/>
        <w:spacing w:before="0" w:after="113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b/>
          <w:bCs/>
          <w:sz w:val="20"/>
          <w:szCs w:val="20"/>
        </w:rPr>
        <w:t>Inne informacje</w:t>
      </w:r>
    </w:p>
    <w:p w:rsidR="00BC5235" w:rsidRDefault="002B46D0">
      <w:pPr>
        <w:spacing w:after="113"/>
        <w:jc w:val="both"/>
        <w:rPr>
          <w:rFonts w:ascii="Arial" w:hAnsi="Arial" w:cs="Arial"/>
          <w:sz w:val="20"/>
          <w:szCs w:val="20"/>
        </w:rPr>
      </w:pPr>
      <w:r>
        <w:rPr>
          <w:rStyle w:val="Wyrnienie"/>
          <w:rFonts w:ascii="Arial" w:hAnsi="Arial" w:cs="Arial"/>
          <w:sz w:val="20"/>
          <w:szCs w:val="20"/>
        </w:rPr>
        <w:t>Dane osobowe mogą być przekazywane tylko i wyłącz</w:t>
      </w:r>
      <w:r>
        <w:rPr>
          <w:rStyle w:val="Wyrnienie"/>
          <w:rFonts w:ascii="Arial" w:hAnsi="Arial" w:cs="Arial"/>
          <w:sz w:val="20"/>
          <w:szCs w:val="20"/>
        </w:rPr>
        <w:t xml:space="preserve">nie instytucjom uprawnionym na podstawie przepisów prawa. Dane nie będą przekazywane do państwa trzeciego ani organizacji międzynarodowych. Dane osobowe nie będą podlegały profilowaniu. </w:t>
      </w:r>
    </w:p>
    <w:p w:rsidR="00BC5235" w:rsidRDefault="00BC5235">
      <w:pPr>
        <w:pStyle w:val="Teksttreci70"/>
        <w:shd w:val="clear" w:color="auto" w:fill="auto"/>
        <w:tabs>
          <w:tab w:val="left" w:pos="7671"/>
        </w:tabs>
        <w:spacing w:after="177" w:line="170" w:lineRule="exact"/>
        <w:rPr>
          <w:rFonts w:ascii="Arial" w:hAnsi="Arial" w:cs="Arial"/>
        </w:rPr>
      </w:pPr>
    </w:p>
    <w:p w:rsidR="00BC5235" w:rsidRDefault="00BC5235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rFonts w:ascii="Arial" w:hAnsi="Arial" w:cs="Arial"/>
          <w:sz w:val="20"/>
          <w:szCs w:val="20"/>
        </w:rPr>
      </w:pPr>
    </w:p>
    <w:p w:rsidR="00BC5235" w:rsidRDefault="00BC5235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rFonts w:ascii="Arial" w:hAnsi="Arial" w:cs="Arial"/>
          <w:sz w:val="20"/>
          <w:szCs w:val="20"/>
        </w:rPr>
      </w:pPr>
    </w:p>
    <w:p w:rsidR="00BC5235" w:rsidRDefault="002B46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                    ………………………………………………. …………………………………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C5235" w:rsidRDefault="002B46D0">
      <w:r>
        <w:rPr>
          <w:rFonts w:ascii="Arial" w:hAnsi="Arial" w:cs="Arial"/>
          <w:sz w:val="16"/>
          <w:szCs w:val="16"/>
        </w:rPr>
        <w:t xml:space="preserve">          (miejscowość i data)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6"/>
          <w:szCs w:val="16"/>
        </w:rPr>
        <w:t>(podpis matki)</w:t>
      </w:r>
      <w:r>
        <w:rPr>
          <w:rFonts w:ascii="Arial" w:hAnsi="Arial" w:cs="Arial"/>
          <w:sz w:val="16"/>
          <w:szCs w:val="16"/>
        </w:rPr>
        <w:tab/>
        <w:t xml:space="preserve">     i/lub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ojca)</w:t>
      </w:r>
    </w:p>
    <w:sectPr w:rsidR="00BC5235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D0" w:rsidRDefault="002B46D0">
      <w:pPr>
        <w:spacing w:after="0" w:line="240" w:lineRule="auto"/>
      </w:pPr>
      <w:r>
        <w:separator/>
      </w:r>
    </w:p>
  </w:endnote>
  <w:endnote w:type="continuationSeparator" w:id="0">
    <w:p w:rsidR="002B46D0" w:rsidRDefault="002B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D0" w:rsidRDefault="002B46D0">
      <w:pPr>
        <w:spacing w:after="0" w:line="240" w:lineRule="auto"/>
      </w:pPr>
      <w:r>
        <w:separator/>
      </w:r>
    </w:p>
  </w:footnote>
  <w:footnote w:type="continuationSeparator" w:id="0">
    <w:p w:rsidR="002B46D0" w:rsidRDefault="002B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180606716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5235" w:rsidRDefault="002B46D0">
        <w:pPr>
          <w:pStyle w:val="Nagwek"/>
          <w:spacing w:line="276" w:lineRule="auto"/>
          <w:jc w:val="center"/>
        </w:pPr>
        <w:r>
          <w:t>Wniosek o przyjęcie dziecka do szkoły spoza obwodu</w:t>
        </w:r>
      </w:p>
    </w:sdtContent>
  </w:sdt>
  <w:p w:rsidR="00BC5235" w:rsidRDefault="00BC5235">
    <w:pPr>
      <w:pStyle w:val="Nagwek"/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5"/>
    <w:rsid w:val="002B46D0"/>
    <w:rsid w:val="002D37BB"/>
    <w:rsid w:val="00B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242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D242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242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8F49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F49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Wyrnienie">
    <w:name w:val="Wyróżnienie"/>
    <w:basedOn w:val="Domylnaczcionkaakapitu"/>
    <w:qFormat/>
    <w:rsid w:val="008F4918"/>
    <w:rPr>
      <w:i/>
      <w:iCs/>
    </w:rPr>
  </w:style>
  <w:style w:type="character" w:customStyle="1" w:styleId="ListLabel1">
    <w:name w:val="ListLabel 1"/>
    <w:qFormat/>
    <w:rPr>
      <w:rFonts w:ascii="Arial" w:hAnsi="Arial" w:cs="Arial"/>
      <w:color w:val="00000A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24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semiHidden/>
    <w:unhideWhenUsed/>
    <w:rsid w:val="005D242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24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3A050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qFormat/>
    <w:rsid w:val="008F4918"/>
    <w:pPr>
      <w:shd w:val="clear" w:color="auto" w:fill="FFFFFF"/>
      <w:spacing w:after="0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qFormat/>
    <w:rsid w:val="008F4918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rmalnyWeb1">
    <w:name w:val="Normalny (Web)1"/>
    <w:basedOn w:val="Normalny"/>
    <w:qFormat/>
    <w:rsid w:val="008F4918"/>
    <w:pPr>
      <w:suppressAutoHyphens/>
      <w:spacing w:before="280" w:after="28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4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242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D242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242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8F49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F49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Wyrnienie">
    <w:name w:val="Wyróżnienie"/>
    <w:basedOn w:val="Domylnaczcionkaakapitu"/>
    <w:qFormat/>
    <w:rsid w:val="008F4918"/>
    <w:rPr>
      <w:i/>
      <w:iCs/>
    </w:rPr>
  </w:style>
  <w:style w:type="character" w:customStyle="1" w:styleId="ListLabel1">
    <w:name w:val="ListLabel 1"/>
    <w:qFormat/>
    <w:rPr>
      <w:rFonts w:ascii="Arial" w:hAnsi="Arial" w:cs="Arial"/>
      <w:color w:val="00000A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24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semiHidden/>
    <w:unhideWhenUsed/>
    <w:rsid w:val="005D242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24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3A050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qFormat/>
    <w:rsid w:val="008F4918"/>
    <w:pPr>
      <w:shd w:val="clear" w:color="auto" w:fill="FFFFFF"/>
      <w:spacing w:after="0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qFormat/>
    <w:rsid w:val="008F4918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rmalnyWeb1">
    <w:name w:val="Normalny (Web)1"/>
    <w:basedOn w:val="Normalny"/>
    <w:qFormat/>
    <w:rsid w:val="008F4918"/>
    <w:pPr>
      <w:suppressAutoHyphens/>
      <w:spacing w:before="280" w:after="28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4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20A6"/>
    <w:rsid w:val="00212326"/>
    <w:rsid w:val="003A386C"/>
    <w:rsid w:val="004871DB"/>
    <w:rsid w:val="007205E8"/>
    <w:rsid w:val="00966369"/>
    <w:rsid w:val="00AC6353"/>
    <w:rsid w:val="00EB20A6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612EB70C08496F84F8999E7B5A144A">
    <w:name w:val="AE612EB70C08496F84F8999E7B5A144A"/>
    <w:rsid w:val="00EB20A6"/>
  </w:style>
  <w:style w:type="paragraph" w:customStyle="1" w:styleId="676B3A36C4124121B3AEACCDE56AAC48">
    <w:name w:val="676B3A36C4124121B3AEACCDE56AAC48"/>
    <w:rsid w:val="00EB20A6"/>
  </w:style>
  <w:style w:type="paragraph" w:customStyle="1" w:styleId="B9EF9ABAFAA24FE8A2C8375908BAE0F5">
    <w:name w:val="B9EF9ABAFAA24FE8A2C8375908BAE0F5"/>
    <w:rsid w:val="00EB20A6"/>
  </w:style>
  <w:style w:type="paragraph" w:customStyle="1" w:styleId="D3BFCDF19B564DD4A2907C2A50FDF9E6">
    <w:name w:val="D3BFCDF19B564DD4A2907C2A50FDF9E6"/>
    <w:rsid w:val="00EB20A6"/>
  </w:style>
  <w:style w:type="paragraph" w:customStyle="1" w:styleId="F834E2AF7A5942FC876C2AFC1DB78FDB">
    <w:name w:val="F834E2AF7A5942FC876C2AFC1DB78FDB"/>
    <w:rsid w:val="00EB2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2D14-A300-409E-8738-B24D899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ZPO2</dc:creator>
  <cp:lastModifiedBy>zpo2m</cp:lastModifiedBy>
  <cp:revision>2</cp:revision>
  <cp:lastPrinted>2020-02-12T09:49:00Z</cp:lastPrinted>
  <dcterms:created xsi:type="dcterms:W3CDTF">2020-02-14T08:02:00Z</dcterms:created>
  <dcterms:modified xsi:type="dcterms:W3CDTF">2020-02-14T08:02:00Z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