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6256E" w14:textId="77777777" w:rsidR="005A06C5" w:rsidRDefault="005A06C5" w:rsidP="00C92545">
      <w:pPr>
        <w:pStyle w:val="NormalnyWeb"/>
        <w:jc w:val="center"/>
        <w:rPr>
          <w:rStyle w:val="Pogrubienie"/>
        </w:rPr>
      </w:pPr>
    </w:p>
    <w:p w14:paraId="02FD5F92" w14:textId="429510D5" w:rsidR="005A06C5" w:rsidRDefault="005A06C5" w:rsidP="005A06C5">
      <w:pPr>
        <w:pStyle w:val="NormalnyWeb"/>
        <w:jc w:val="center"/>
        <w:rPr>
          <w:rStyle w:val="Pogrubienie"/>
          <w:sz w:val="36"/>
          <w:szCs w:val="36"/>
        </w:rPr>
      </w:pPr>
      <w:r w:rsidRPr="005A06C5">
        <w:rPr>
          <w:rStyle w:val="Pogrubienie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0740E7" wp14:editId="3451C4CC">
                <wp:simplePos x="0" y="0"/>
                <wp:positionH relativeFrom="margin">
                  <wp:align>left</wp:align>
                </wp:positionH>
                <mc:AlternateContent>
                  <mc:Choice Requires="wp14">
                    <wp:positionV relativeFrom="page">
                      <wp14:pctPosVOffset>25000</wp14:pctPosVOffset>
                    </wp:positionV>
                  </mc:Choice>
                  <mc:Fallback>
                    <wp:positionV relativeFrom="page">
                      <wp:posOffset>2672715</wp:posOffset>
                    </wp:positionV>
                  </mc:Fallback>
                </mc:AlternateContent>
                <wp:extent cx="1960880" cy="3546475"/>
                <wp:effectExtent l="0" t="4445" r="635" b="1905"/>
                <wp:wrapTight wrapText="bothSides">
                  <wp:wrapPolygon edited="0">
                    <wp:start x="420" y="0"/>
                    <wp:lineTo x="420" y="21465"/>
                    <wp:lineTo x="20978" y="21465"/>
                    <wp:lineTo x="20978" y="0"/>
                    <wp:lineTo x="420" y="0"/>
                  </wp:wrapPolygon>
                </wp:wrapTight>
                <wp:docPr id="30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354647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62CE1" w14:textId="0553CD43" w:rsidR="005A06C5" w:rsidRDefault="005A06C5">
                            <w:pPr>
                              <w:rPr>
                                <w:rFonts w:asciiTheme="majorHAnsi" w:eastAsiaTheme="majorEastAsia" w:hAnsiTheme="majorHAnsi" w:cstheme="majorBidi"/>
                                <w:color w:val="657C9C" w:themeColor="text2" w:themeTint="BF"/>
                                <w:sz w:val="28"/>
                                <w:szCs w:val="28"/>
                              </w:rPr>
                            </w:pPr>
                            <w:r w:rsidRPr="005A06C5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2D530567" wp14:editId="5EB3E24D">
                                  <wp:extent cx="1805305" cy="2752725"/>
                                  <wp:effectExtent l="0" t="0" r="4445" b="9525"/>
                                  <wp:docPr id="1" name="Obraz 1" descr="C:\Users\Dorota\Desktop\rok 20-21\Projekt\unnamed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orota\Desktop\rok 20-21\Projekt\unnamed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433" cy="275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ECB2CE" w14:textId="77777777" w:rsidR="005A06C5" w:rsidRDefault="005A06C5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33000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0;width:154.4pt;height:279.25pt;z-index:-251657216;visibility:visible;mso-wrap-style:square;mso-width-percent:330;mso-height-percent:0;mso-top-percent:250;mso-wrap-distance-left:9pt;mso-wrap-distance-top:0;mso-wrap-distance-right:9pt;mso-wrap-distance-bottom:0;mso-position-horizontal:left;mso-position-horizontal-relative:margin;mso-position-vertical-relative:page;mso-width-percent:330;mso-height-percent:0;mso-top-percent:2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" o:allowincell="f" filled="f" stroked="f">
                <v:textbox style="mso-fit-shape-to-text:t">
                  <w:txbxContent>
                    <w:p w14:paraId="54C62CE1" w14:textId="0553CD43" w:rsidR="005A06C5" w:rsidRDefault="005A06C5">
                      <w:pPr>
                        <w:rPr>
                          <w:rFonts w:asciiTheme="majorHAnsi" w:eastAsiaTheme="majorEastAsia" w:hAnsiTheme="majorHAnsi" w:cstheme="majorBidi"/>
                          <w:color w:val="657C9C" w:themeColor="text2" w:themeTint="BF"/>
                          <w:sz w:val="28"/>
                          <w:szCs w:val="28"/>
                        </w:rPr>
                      </w:pPr>
                      <w:r w:rsidRPr="005A06C5">
                        <w:rPr>
                          <w:rFonts w:ascii="Calibri" w:eastAsia="Calibri" w:hAnsi="Calibri" w:cs="Times New Roman"/>
                          <w:b/>
                          <w:bCs/>
                          <w:noProof/>
                        </w:rPr>
                        <w:drawing>
                          <wp:inline distT="0" distB="0" distL="0" distR="0" wp14:anchorId="2D530567" wp14:editId="5EB3E24D">
                            <wp:extent cx="1805305" cy="2752725"/>
                            <wp:effectExtent l="0" t="0" r="4445" b="9525"/>
                            <wp:docPr id="1" name="Obraz 1" descr="C:\Users\Dorota\Desktop\rok 20-21\Projekt\unnamed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orota\Desktop\rok 20-21\Projekt\unnamed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433" cy="2755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ECB2CE" w14:textId="77777777" w:rsidR="005A06C5" w:rsidRDefault="005A06C5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  <w:r w:rsidR="00C92545" w:rsidRPr="005A06C5">
        <w:rPr>
          <w:rStyle w:val="Pogrubienie"/>
          <w:sz w:val="36"/>
          <w:szCs w:val="36"/>
        </w:rPr>
        <w:t xml:space="preserve">REGULAMIN SZKOLNEGO KONKURSU NA </w:t>
      </w:r>
      <w:r w:rsidR="00D9507B" w:rsidRPr="005A06C5">
        <w:rPr>
          <w:rStyle w:val="Pogrubienie"/>
          <w:sz w:val="36"/>
          <w:szCs w:val="36"/>
        </w:rPr>
        <w:t>NAJCIEKAWSZY PROJEKT UCZNIOWSKI</w:t>
      </w:r>
    </w:p>
    <w:p w14:paraId="29051C59" w14:textId="6BB39404" w:rsidR="00C92545" w:rsidRPr="005A06C5" w:rsidRDefault="00C92545" w:rsidP="005A06C5">
      <w:pPr>
        <w:pStyle w:val="NormalnyWeb"/>
        <w:jc w:val="center"/>
        <w:rPr>
          <w:sz w:val="36"/>
          <w:szCs w:val="36"/>
        </w:rPr>
      </w:pPr>
      <w:r w:rsidRPr="005A06C5">
        <w:rPr>
          <w:rStyle w:val="Pogrubienie"/>
          <w:sz w:val="36"/>
          <w:szCs w:val="36"/>
        </w:rPr>
        <w:t>"</w:t>
      </w:r>
      <w:r w:rsidR="00D9507B" w:rsidRPr="005A06C5">
        <w:rPr>
          <w:rStyle w:val="Pogrubienie"/>
          <w:sz w:val="36"/>
          <w:szCs w:val="36"/>
        </w:rPr>
        <w:t>Bryły platońskie</w:t>
      </w:r>
      <w:r w:rsidRPr="005A06C5">
        <w:rPr>
          <w:rStyle w:val="Pogrubienie"/>
          <w:sz w:val="36"/>
          <w:szCs w:val="36"/>
        </w:rPr>
        <w:t>"</w:t>
      </w:r>
    </w:p>
    <w:p w14:paraId="3565D5A8" w14:textId="4C1161C5" w:rsidR="00C92545" w:rsidRPr="00C92545" w:rsidRDefault="00C92545" w:rsidP="00C92545">
      <w:pPr>
        <w:pStyle w:val="NormalnyWeb"/>
      </w:pPr>
      <w:r w:rsidRPr="00C92545">
        <w:t>  </w:t>
      </w:r>
    </w:p>
    <w:p w14:paraId="23066876" w14:textId="1E99927C" w:rsidR="00C92545" w:rsidRPr="00C92545" w:rsidRDefault="00C92545" w:rsidP="005A06C5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545">
        <w:rPr>
          <w:rStyle w:val="Pogrubienie"/>
          <w:rFonts w:ascii="Times New Roman" w:hAnsi="Times New Roman" w:cs="Times New Roman"/>
          <w:sz w:val="24"/>
          <w:szCs w:val="24"/>
        </w:rPr>
        <w:t>1 .</w:t>
      </w:r>
      <w:r w:rsidRPr="00C92545">
        <w:rPr>
          <w:rFonts w:ascii="Times New Roman" w:hAnsi="Times New Roman" w:cs="Times New Roman"/>
          <w:sz w:val="24"/>
          <w:szCs w:val="24"/>
        </w:rPr>
        <w:t xml:space="preserve"> Konkurs jest przeznaczony dla uczniów klas VI</w:t>
      </w:r>
      <w:bookmarkStart w:id="0" w:name="_GoBack"/>
      <w:bookmarkEnd w:id="0"/>
      <w:r w:rsidRPr="00C92545">
        <w:rPr>
          <w:rFonts w:ascii="Times New Roman" w:hAnsi="Times New Roman" w:cs="Times New Roman"/>
          <w:sz w:val="24"/>
          <w:szCs w:val="24"/>
        </w:rPr>
        <w:t xml:space="preserve"> - VIII </w:t>
      </w:r>
      <w:r w:rsidRPr="0067193D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Placówek Oświatowych nr 2 im. Bolesława Prusa</w:t>
      </w:r>
      <w:r w:rsidR="005A06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67193D">
        <w:rPr>
          <w:rFonts w:ascii="Times New Roman" w:eastAsia="Times New Roman" w:hAnsi="Times New Roman" w:cs="Times New Roman"/>
          <w:sz w:val="24"/>
          <w:szCs w:val="24"/>
          <w:lang w:eastAsia="pl-PL"/>
        </w:rPr>
        <w:t>w Międzyrzecu Podlaskim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u</w:t>
      </w:r>
      <w:r w:rsidRPr="0067193D">
        <w:rPr>
          <w:rFonts w:ascii="Times New Roman" w:eastAsia="Times New Roman" w:hAnsi="Times New Roman" w:cs="Times New Roman"/>
          <w:sz w:val="24"/>
          <w:szCs w:val="24"/>
          <w:lang w:eastAsia="pl-PL"/>
        </w:rPr>
        <w:t>l. Partyzantów 8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92545">
        <w:rPr>
          <w:rFonts w:ascii="Times New Roman" w:hAnsi="Times New Roman" w:cs="Times New Roman"/>
          <w:sz w:val="24"/>
          <w:szCs w:val="24"/>
        </w:rPr>
        <w:t> </w:t>
      </w:r>
    </w:p>
    <w:p w14:paraId="4E2299BD" w14:textId="47A4880F" w:rsidR="00C92545" w:rsidRPr="00C92545" w:rsidRDefault="00C92545" w:rsidP="005A06C5">
      <w:pPr>
        <w:pStyle w:val="NormalnyWeb"/>
        <w:jc w:val="both"/>
      </w:pPr>
      <w:r w:rsidRPr="00C92545">
        <w:rPr>
          <w:rStyle w:val="Pogrubienie"/>
        </w:rPr>
        <w:t xml:space="preserve">2 </w:t>
      </w:r>
      <w:r w:rsidRPr="00C92545">
        <w:t xml:space="preserve">. Przedmiotem konkursu jest przygotowanie </w:t>
      </w:r>
      <w:r w:rsidR="00D9507B">
        <w:t>ciekawych modeli brył platońskich</w:t>
      </w:r>
      <w:r>
        <w:t>.</w:t>
      </w:r>
      <w:r w:rsidRPr="00C92545">
        <w:t> </w:t>
      </w:r>
    </w:p>
    <w:p w14:paraId="2070C88B" w14:textId="6AB4D0DA" w:rsidR="00C92545" w:rsidRPr="00C92545" w:rsidRDefault="00C92545" w:rsidP="00C92545">
      <w:pPr>
        <w:pStyle w:val="NormalnyWeb"/>
      </w:pPr>
      <w:r w:rsidRPr="00C92545">
        <w:rPr>
          <w:rStyle w:val="Pogrubienie"/>
        </w:rPr>
        <w:t>3</w:t>
      </w:r>
      <w:r w:rsidRPr="00C92545">
        <w:t xml:space="preserve">. Cele konkursu: </w:t>
      </w:r>
    </w:p>
    <w:p w14:paraId="1218BB2D" w14:textId="4709ABC6" w:rsidR="00C92545" w:rsidRPr="00D9507B" w:rsidRDefault="00C92545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</w:rPr>
      </w:pPr>
      <w:r w:rsidRPr="00D9507B">
        <w:rPr>
          <w:rFonts w:ascii="Times New Roman" w:hAnsi="Times New Roman" w:cs="Times New Roman"/>
          <w:sz w:val="24"/>
          <w:szCs w:val="24"/>
        </w:rPr>
        <w:t>rozbudzenie wśród uczniów zainteresowania matematyką.</w:t>
      </w:r>
    </w:p>
    <w:p w14:paraId="5A1A428B" w14:textId="447A074B" w:rsidR="00C92545" w:rsidRPr="00D9507B" w:rsidRDefault="00C92545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hAnsi="Times New Roman" w:cs="Times New Roman"/>
          <w:sz w:val="24"/>
          <w:szCs w:val="24"/>
        </w:rPr>
        <w:t xml:space="preserve">stwarzanie uczniom możliwości współzawodnictwa </w:t>
      </w:r>
      <w:r w:rsidR="005A06C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9507B">
        <w:rPr>
          <w:rFonts w:ascii="Times New Roman" w:hAnsi="Times New Roman" w:cs="Times New Roman"/>
          <w:sz w:val="24"/>
          <w:szCs w:val="24"/>
        </w:rPr>
        <w:t>w rozwijaniu swoich uzdolnień</w:t>
      </w:r>
    </w:p>
    <w:p w14:paraId="5D4B4C47" w14:textId="0AD733F6" w:rsidR="00D9507B" w:rsidRPr="00D9507B" w:rsidRDefault="00D9507B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hAnsi="Times New Roman" w:cs="Times New Roman"/>
          <w:sz w:val="24"/>
          <w:szCs w:val="24"/>
        </w:rPr>
        <w:t>rozwijanie inwencji twórczej i sprawności manualnej.</w:t>
      </w:r>
    </w:p>
    <w:p w14:paraId="7CF1107F" w14:textId="5577534D" w:rsidR="00D9507B" w:rsidRPr="00D9507B" w:rsidRDefault="00D9507B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popularyzacja matematyki wśród uczniów</w:t>
      </w:r>
    </w:p>
    <w:p w14:paraId="5DC388A3" w14:textId="0F7C92C0" w:rsidR="00D9507B" w:rsidRPr="00D9507B" w:rsidRDefault="00D9507B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rozwijanie wyobraźni przestrzennej, dokładności i planowania pracy</w:t>
      </w:r>
    </w:p>
    <w:p w14:paraId="72B144DC" w14:textId="657CB87C" w:rsidR="00D9507B" w:rsidRPr="00EA6E47" w:rsidRDefault="00D9507B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promowanie osiągnięć indywidualnych uczniów</w:t>
      </w:r>
    </w:p>
    <w:p w14:paraId="7CBE66A7" w14:textId="5EFB51BF" w:rsidR="00EA6E47" w:rsidRPr="00EA6E47" w:rsidRDefault="005A06C5" w:rsidP="005A06C5">
      <w:pPr>
        <w:pStyle w:val="Akapitzlist"/>
        <w:numPr>
          <w:ilvl w:val="0"/>
          <w:numId w:val="4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A6E47" w:rsidRPr="00EA6E47">
        <w:rPr>
          <w:rFonts w:ascii="Times New Roman" w:hAnsi="Times New Roman" w:cs="Times New Roman"/>
          <w:sz w:val="24"/>
          <w:szCs w:val="24"/>
        </w:rPr>
        <w:t>ształtowanie umiejętności samodzielnego zdobywania i</w:t>
      </w:r>
      <w:r w:rsidR="00EA6E47">
        <w:rPr>
          <w:rFonts w:ascii="Times New Roman" w:hAnsi="Times New Roman" w:cs="Times New Roman"/>
          <w:sz w:val="24"/>
          <w:szCs w:val="24"/>
        </w:rPr>
        <w:t xml:space="preserve"> </w:t>
      </w:r>
      <w:r w:rsidR="00EA6E47" w:rsidRPr="00EA6E47">
        <w:rPr>
          <w:rFonts w:ascii="Times New Roman" w:hAnsi="Times New Roman" w:cs="Times New Roman"/>
          <w:sz w:val="24"/>
          <w:szCs w:val="24"/>
        </w:rPr>
        <w:t>rozszerzania wiedzy obejmującej i poszerzającej treści podstawy programowej z</w:t>
      </w:r>
      <w:r w:rsidR="00EA6E47">
        <w:rPr>
          <w:rFonts w:ascii="Times New Roman" w:hAnsi="Times New Roman" w:cs="Times New Roman"/>
          <w:sz w:val="24"/>
          <w:szCs w:val="24"/>
        </w:rPr>
        <w:t xml:space="preserve"> </w:t>
      </w:r>
      <w:r w:rsidR="00EA6E47" w:rsidRPr="00EA6E47">
        <w:rPr>
          <w:rFonts w:ascii="Times New Roman" w:hAnsi="Times New Roman" w:cs="Times New Roman"/>
          <w:sz w:val="24"/>
          <w:szCs w:val="24"/>
        </w:rPr>
        <w:t>matematyki.</w:t>
      </w:r>
    </w:p>
    <w:p w14:paraId="2D2C7C44" w14:textId="2E1B115F" w:rsidR="00C92545" w:rsidRPr="00B446E5" w:rsidRDefault="00C92545" w:rsidP="000251FF">
      <w:pPr>
        <w:pStyle w:val="NormalnyWeb"/>
      </w:pPr>
      <w:r w:rsidRPr="00B446E5">
        <w:rPr>
          <w:rStyle w:val="Pogrubienie"/>
        </w:rPr>
        <w:t>4.</w:t>
      </w:r>
      <w:r w:rsidRPr="00B446E5">
        <w:t xml:space="preserve"> Sposób przeprowadzenia konkursu: </w:t>
      </w:r>
    </w:p>
    <w:p w14:paraId="45164EEE" w14:textId="709669B8" w:rsidR="003A68AA" w:rsidRPr="003A68AA" w:rsidRDefault="00D9507B" w:rsidP="00B446E5">
      <w:pPr>
        <w:pStyle w:val="NormalnyWeb"/>
      </w:pPr>
      <w:r w:rsidRPr="00D9507B">
        <w:rPr>
          <w:color w:val="000000"/>
        </w:rPr>
        <w:t>Autorem pracy może być tylko jedna osoba. Każdy uczestnik wykona przez siebie dowoln</w:t>
      </w:r>
      <w:r w:rsidR="003A68AA" w:rsidRPr="00B446E5">
        <w:rPr>
          <w:color w:val="000000"/>
        </w:rPr>
        <w:t>ą bryłę platońską</w:t>
      </w:r>
      <w:r w:rsidRPr="00D9507B">
        <w:rPr>
          <w:color w:val="000000"/>
        </w:rPr>
        <w:t>, któr</w:t>
      </w:r>
      <w:r w:rsidR="003A68AA" w:rsidRPr="00B446E5">
        <w:rPr>
          <w:color w:val="000000"/>
        </w:rPr>
        <w:t xml:space="preserve">ą </w:t>
      </w:r>
      <w:r w:rsidRPr="00D9507B">
        <w:rPr>
          <w:color w:val="000000"/>
        </w:rPr>
        <w:t xml:space="preserve">następnie ozdobi w oryginalny sposób. Bryła powinna być wykonana przy pomocy siatki. Wielkość pracy jest dowolna. </w:t>
      </w:r>
      <w:r w:rsidR="003A68AA" w:rsidRPr="00B446E5">
        <w:t>Każda praca musi mieć dopiętą metryczkę.</w:t>
      </w:r>
      <w:r w:rsidR="003A68AA" w:rsidRPr="00B446E5">
        <w:br/>
      </w:r>
      <w:bookmarkStart w:id="1" w:name="_Hlk65787020"/>
      <w:r w:rsidR="003A68AA" w:rsidRPr="00B446E5">
        <w:t>Prace bez metryczek i zgody rodziców nie będą oceniane</w:t>
      </w:r>
      <w:bookmarkEnd w:id="1"/>
      <w:r w:rsidR="003A68AA" w:rsidRPr="00B446E5">
        <w:t>.</w:t>
      </w:r>
      <w:r w:rsidR="003A68AA" w:rsidRPr="00B446E5">
        <w:br/>
      </w:r>
      <w:bookmarkStart w:id="2" w:name="_Hlk65787044"/>
      <w:r w:rsidR="003A68AA" w:rsidRPr="00B446E5">
        <w:t>Metryczka powinna zawierać (litery drukowane):</w:t>
      </w:r>
      <w:r w:rsidR="003A68AA" w:rsidRPr="00B446E5">
        <w:rPr>
          <w:b/>
          <w:bCs/>
        </w:rPr>
        <w:br/>
      </w:r>
      <w:r w:rsidR="003A68AA" w:rsidRPr="00B446E5">
        <w:t>- imię i nazwisko dziecka,</w:t>
      </w:r>
      <w:r w:rsidR="003A68AA" w:rsidRPr="00B446E5">
        <w:br/>
        <w:t>– klasa, do której uczeń uczęszcza</w:t>
      </w:r>
      <w:r w:rsidR="003A68AA" w:rsidRPr="00B446E5">
        <w:br/>
        <w:t>– zgodę rodzica o następującej treści:</w:t>
      </w:r>
      <w:r w:rsidR="003A68AA" w:rsidRPr="003A68AA">
        <w:t> </w:t>
      </w:r>
    </w:p>
    <w:p w14:paraId="03DEE911" w14:textId="338F6615" w:rsidR="003A68AA" w:rsidRPr="003A68AA" w:rsidRDefault="003A68AA" w:rsidP="003A68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Wyrażam zgodę na przetwarzanie przez </w:t>
      </w:r>
      <w:r w:rsidRP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Zespół Placówek Oświatowych nr 2 w Międzyrzecu Podlaskim </w:t>
      </w:r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danych osobowych mojego dziecka: </w:t>
      </w:r>
      <w:r w:rsidRP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</w:t>
      </w:r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…………………………………………………. (imię i nazwisko dziecka) na potrzeby </w:t>
      </w:r>
      <w:r w:rsidRP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szkolnego konkursu na najciekawsz</w:t>
      </w:r>
      <w:r w:rsid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 projekt uczniowski</w:t>
      </w:r>
      <w:r w:rsidRP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„Brył</w:t>
      </w:r>
      <w:r w:rsid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y</w:t>
      </w:r>
      <w:r w:rsidRP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platońsk</w:t>
      </w:r>
      <w:r w:rsidR="00B446E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ie</w:t>
      </w:r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” oraz na publikację jego pracy w </w:t>
      </w:r>
      <w:proofErr w:type="spellStart"/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internecie</w:t>
      </w:r>
      <w:proofErr w:type="spellEnd"/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 Oświadczam, że zapoznałem/</w:t>
      </w:r>
      <w:proofErr w:type="spellStart"/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am</w:t>
      </w:r>
      <w:proofErr w:type="spellEnd"/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się z regulaminem konkursu i wyrażam zgodę na zawarte w nim zasady.</w:t>
      </w:r>
    </w:p>
    <w:p w14:paraId="199FD42C" w14:textId="05E53D7E" w:rsidR="003A68AA" w:rsidRPr="003A68AA" w:rsidRDefault="003A68AA" w:rsidP="005A0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………………………………………………………….</w:t>
      </w:r>
    </w:p>
    <w:p w14:paraId="239B48CB" w14:textId="77777777" w:rsidR="003A68AA" w:rsidRPr="003A68AA" w:rsidRDefault="003A68AA" w:rsidP="005A06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68A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(data i podpis rodzica/opiekuna prawnego) </w:t>
      </w:r>
    </w:p>
    <w:bookmarkEnd w:id="2"/>
    <w:p w14:paraId="13196A24" w14:textId="21025252" w:rsidR="00D9507B" w:rsidRPr="00D9507B" w:rsidRDefault="00D9507B" w:rsidP="005A0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Prace uczestników konkursu oceniać będzie jury, powołane przez organizatorów, według ustalonych kryteriów: nowatorstwo pomysłu, stopień skomplikowania bryły, walory estetyczne</w:t>
      </w:r>
      <w:r w:rsidR="005A06C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efekt wizualny</w:t>
      </w:r>
      <w:r w:rsidR="003A68AA" w:rsidRPr="00B446E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19714354" w14:textId="4674CB23" w:rsidR="00D9507B" w:rsidRPr="005A06C5" w:rsidRDefault="00D9507B" w:rsidP="005A0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507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Prace dostarczone na konkurs pozostają u organizatorów.</w:t>
      </w:r>
    </w:p>
    <w:p w14:paraId="108A5457" w14:textId="3F20AA72" w:rsidR="000251FF" w:rsidRDefault="00C92545" w:rsidP="00C92545">
      <w:pPr>
        <w:pStyle w:val="NormalnyWeb"/>
      </w:pPr>
      <w:r w:rsidRPr="00C92545">
        <w:rPr>
          <w:rStyle w:val="Pogrubienie"/>
        </w:rPr>
        <w:t>5</w:t>
      </w:r>
      <w:r w:rsidRPr="00C92545">
        <w:t xml:space="preserve"> Miejsce i termin składania prac: </w:t>
      </w:r>
    </w:p>
    <w:p w14:paraId="1345E4DE" w14:textId="06316F8F" w:rsidR="00C92545" w:rsidRPr="00C92545" w:rsidRDefault="000251FF" w:rsidP="00C92545">
      <w:pPr>
        <w:pStyle w:val="NormalnyWeb"/>
      </w:pPr>
      <w:r>
        <w:t>P</w:t>
      </w:r>
      <w:r w:rsidR="00C92545" w:rsidRPr="00C92545">
        <w:t>race należy dostarczyć do</w:t>
      </w:r>
      <w:r w:rsidR="00D9507B">
        <w:t xml:space="preserve"> </w:t>
      </w:r>
      <w:r w:rsidR="00D9507B" w:rsidRPr="0067193D">
        <w:t>Zespół Placówek Oświatowych nr 2 w Międzyrzecu Podlaskim</w:t>
      </w:r>
      <w:r w:rsidR="00C92545" w:rsidRPr="00C92545">
        <w:t xml:space="preserve">. Prace przyjmowane będą do dnia </w:t>
      </w:r>
      <w:r w:rsidR="00D9507B">
        <w:t>1</w:t>
      </w:r>
      <w:r w:rsidR="00382475">
        <w:t>5</w:t>
      </w:r>
      <w:r w:rsidR="00C92545" w:rsidRPr="00C92545">
        <w:t>.0</w:t>
      </w:r>
      <w:r w:rsidR="00382475">
        <w:t>5</w:t>
      </w:r>
      <w:r w:rsidR="00C92545" w:rsidRPr="00C92545">
        <w:t>.20</w:t>
      </w:r>
      <w:r w:rsidR="00C92545">
        <w:t>21</w:t>
      </w:r>
      <w:r w:rsidR="00C92545" w:rsidRPr="00C92545">
        <w:t xml:space="preserve">r. wyniki ogłoszone zostaną </w:t>
      </w:r>
      <w:r w:rsidR="00382475">
        <w:t>21</w:t>
      </w:r>
      <w:r w:rsidR="00C92545" w:rsidRPr="00C92545">
        <w:t>.0</w:t>
      </w:r>
      <w:r w:rsidR="00382475">
        <w:t>5</w:t>
      </w:r>
      <w:r w:rsidR="00C92545" w:rsidRPr="00C92545">
        <w:t>.20</w:t>
      </w:r>
      <w:r w:rsidR="00C92545">
        <w:t>2</w:t>
      </w:r>
      <w:r w:rsidR="00C92545" w:rsidRPr="00C92545">
        <w:t xml:space="preserve">1r. </w:t>
      </w:r>
    </w:p>
    <w:p w14:paraId="43D63017" w14:textId="1FA1EFC7" w:rsidR="000251FF" w:rsidRDefault="00C92545" w:rsidP="00C92545">
      <w:pPr>
        <w:pStyle w:val="NormalnyWeb"/>
      </w:pPr>
      <w:r w:rsidRPr="00C92545">
        <w:rPr>
          <w:rStyle w:val="Pogrubienie"/>
        </w:rPr>
        <w:t>6.</w:t>
      </w:r>
      <w:r w:rsidRPr="00C92545">
        <w:t xml:space="preserve"> Kryteria oceny prac konkursowych: </w:t>
      </w:r>
    </w:p>
    <w:p w14:paraId="2666A6AD" w14:textId="56C0F725" w:rsidR="00C92545" w:rsidRPr="00C92545" w:rsidRDefault="00C92545" w:rsidP="00C92545">
      <w:pPr>
        <w:pStyle w:val="NormalnyWeb"/>
      </w:pPr>
      <w:r w:rsidRPr="00C92545">
        <w:t xml:space="preserve">Wynik konkursu zostanie opublikowany na stronie internetowej szkoły, a najlepsze prace zostaną nagrodzone oraz umieszczone na szkolnej stronie internetowej. </w:t>
      </w:r>
    </w:p>
    <w:p w14:paraId="269B6DD7" w14:textId="07FDA1A9" w:rsidR="00C92545" w:rsidRPr="00C92545" w:rsidRDefault="00C92545" w:rsidP="00C92545">
      <w:pPr>
        <w:pStyle w:val="NormalnyWeb"/>
      </w:pPr>
      <w:r w:rsidRPr="00C92545">
        <w:rPr>
          <w:rStyle w:val="Pogrubienie"/>
        </w:rPr>
        <w:t>7.</w:t>
      </w:r>
      <w:r w:rsidRPr="00C92545">
        <w:t xml:space="preserve"> Na uczestników konkursu czekają atrakcyjne nagrody , o</w:t>
      </w:r>
      <w:r w:rsidR="00382475">
        <w:rPr>
          <w:u w:val="single"/>
        </w:rPr>
        <w:t>raz otrzymanie</w:t>
      </w:r>
      <w:r w:rsidRPr="00C92545">
        <w:rPr>
          <w:u w:val="single"/>
        </w:rPr>
        <w:t xml:space="preserve"> oceny </w:t>
      </w:r>
      <w:r w:rsidR="000251FF">
        <w:rPr>
          <w:u w:val="single"/>
        </w:rPr>
        <w:t xml:space="preserve">(cząstkowej) </w:t>
      </w:r>
      <w:r w:rsidRPr="00C92545">
        <w:rPr>
          <w:u w:val="single"/>
        </w:rPr>
        <w:t xml:space="preserve">celującej z </w:t>
      </w:r>
      <w:r w:rsidR="000251FF">
        <w:rPr>
          <w:u w:val="single"/>
        </w:rPr>
        <w:t>matematyki</w:t>
      </w:r>
      <w:r w:rsidR="00382475">
        <w:rPr>
          <w:u w:val="single"/>
        </w:rPr>
        <w:t xml:space="preserve"> i techniki</w:t>
      </w:r>
      <w:r w:rsidR="000251FF">
        <w:rPr>
          <w:u w:val="single"/>
        </w:rPr>
        <w:t>.</w:t>
      </w:r>
      <w:r w:rsidRPr="00C92545">
        <w:rPr>
          <w:u w:val="single"/>
        </w:rPr>
        <w:t xml:space="preserve"> </w:t>
      </w:r>
    </w:p>
    <w:p w14:paraId="35B2BE34" w14:textId="3C57332D" w:rsidR="000251FF" w:rsidRDefault="00C055F2" w:rsidP="00C92545">
      <w:pPr>
        <w:pStyle w:val="NormalnyWeb"/>
      </w:pPr>
      <w:r>
        <w:rPr>
          <w:rStyle w:val="Pogrubienie"/>
        </w:rPr>
        <w:t>8</w:t>
      </w:r>
      <w:r w:rsidR="000251FF">
        <w:rPr>
          <w:rStyle w:val="Pogrubienie"/>
        </w:rPr>
        <w:t>.</w:t>
      </w:r>
      <w:r w:rsidR="00C92545" w:rsidRPr="00C92545">
        <w:t xml:space="preserve"> Postanowienia końcowe </w:t>
      </w:r>
    </w:p>
    <w:p w14:paraId="0BE00B60" w14:textId="10EED6CA" w:rsidR="00C92545" w:rsidRPr="00C92545" w:rsidRDefault="00C92545" w:rsidP="00C92545">
      <w:pPr>
        <w:pStyle w:val="NormalnyWeb"/>
      </w:pPr>
      <w:r w:rsidRPr="00C92545">
        <w:t xml:space="preserve">Decyzja komisji oceniającej jest nieodwołalna. Przystępujący do konkursu uczestnik akceptuje postanowienia powyższego Regulaminu. Akceptacja powyższego regulaminu wiąże ze sobą prawo do późniejszego wykorzystania prac przez szkołę. </w:t>
      </w:r>
    </w:p>
    <w:p w14:paraId="2D21259D" w14:textId="77777777" w:rsidR="00C92545" w:rsidRPr="00C92545" w:rsidRDefault="00C92545" w:rsidP="00C92545">
      <w:pPr>
        <w:pStyle w:val="NormalnyWeb"/>
      </w:pPr>
      <w:r w:rsidRPr="00C92545">
        <w:t> </w:t>
      </w:r>
    </w:p>
    <w:p w14:paraId="3B5472FF" w14:textId="49B98FDB" w:rsidR="00C92545" w:rsidRPr="00C92545" w:rsidRDefault="00C92545" w:rsidP="00C92545">
      <w:pPr>
        <w:pStyle w:val="NormalnyWeb"/>
      </w:pPr>
      <w:r w:rsidRPr="00C92545">
        <w:t>Organizator</w:t>
      </w:r>
      <w:r w:rsidR="00382475">
        <w:t>zy</w:t>
      </w:r>
      <w:r w:rsidRPr="00C92545">
        <w:t>:</w:t>
      </w:r>
    </w:p>
    <w:p w14:paraId="3A4C72F5" w14:textId="77777777" w:rsidR="00C92545" w:rsidRPr="00C92545" w:rsidRDefault="00C92545" w:rsidP="00382475">
      <w:pPr>
        <w:pStyle w:val="NormalnyWeb"/>
        <w:spacing w:before="0" w:beforeAutospacing="0" w:after="0" w:afterAutospacing="0"/>
      </w:pPr>
      <w:r w:rsidRPr="00C92545">
        <w:t xml:space="preserve">Dorota </w:t>
      </w:r>
      <w:proofErr w:type="spellStart"/>
      <w:r w:rsidRPr="00C92545">
        <w:t>Nowosz</w:t>
      </w:r>
      <w:proofErr w:type="spellEnd"/>
    </w:p>
    <w:p w14:paraId="6BACB34D" w14:textId="21E305EF" w:rsidR="00C92545" w:rsidRPr="00C92545" w:rsidRDefault="00C92545" w:rsidP="00382475">
      <w:pPr>
        <w:pStyle w:val="NormalnyWeb"/>
        <w:spacing w:before="0" w:beforeAutospacing="0" w:after="0" w:afterAutospacing="0"/>
      </w:pPr>
      <w:r w:rsidRPr="00C92545">
        <w:t>Sylwia Mazurek</w:t>
      </w:r>
    </w:p>
    <w:p w14:paraId="6C0164B1" w14:textId="77777777" w:rsidR="00507DAF" w:rsidRPr="00C92545" w:rsidRDefault="00507DAF">
      <w:pPr>
        <w:rPr>
          <w:rFonts w:ascii="Times New Roman" w:hAnsi="Times New Roman" w:cs="Times New Roman"/>
          <w:sz w:val="24"/>
          <w:szCs w:val="24"/>
        </w:rPr>
      </w:pPr>
    </w:p>
    <w:sectPr w:rsidR="00507DAF" w:rsidRPr="00C92545" w:rsidSect="005A06C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428"/>
    <w:multiLevelType w:val="hybridMultilevel"/>
    <w:tmpl w:val="E0C0D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E0160"/>
    <w:multiLevelType w:val="multilevel"/>
    <w:tmpl w:val="F6B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A59A9"/>
    <w:multiLevelType w:val="hybridMultilevel"/>
    <w:tmpl w:val="4396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EB1F54"/>
    <w:multiLevelType w:val="hybridMultilevel"/>
    <w:tmpl w:val="31EA26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531"/>
    <w:rsid w:val="00002DC1"/>
    <w:rsid w:val="000251FF"/>
    <w:rsid w:val="00382475"/>
    <w:rsid w:val="00391EAA"/>
    <w:rsid w:val="003A68AA"/>
    <w:rsid w:val="00507DAF"/>
    <w:rsid w:val="00566D9F"/>
    <w:rsid w:val="005A06C5"/>
    <w:rsid w:val="00804531"/>
    <w:rsid w:val="00A24C8D"/>
    <w:rsid w:val="00B446E5"/>
    <w:rsid w:val="00C055F2"/>
    <w:rsid w:val="00C92545"/>
    <w:rsid w:val="00D9507B"/>
    <w:rsid w:val="00EA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04E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2545"/>
    <w:rPr>
      <w:b/>
      <w:bCs/>
    </w:rPr>
  </w:style>
  <w:style w:type="paragraph" w:styleId="Akapitzlist">
    <w:name w:val="List Paragraph"/>
    <w:basedOn w:val="Normalny"/>
    <w:uiPriority w:val="34"/>
    <w:qFormat/>
    <w:rsid w:val="00C925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A68A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9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2545"/>
    <w:rPr>
      <w:b/>
      <w:bCs/>
    </w:rPr>
  </w:style>
  <w:style w:type="paragraph" w:styleId="Akapitzlist">
    <w:name w:val="List Paragraph"/>
    <w:basedOn w:val="Normalny"/>
    <w:uiPriority w:val="34"/>
    <w:qFormat/>
    <w:rsid w:val="00C92545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A68A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6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Mazurek</dc:creator>
  <cp:lastModifiedBy>Dorota</cp:lastModifiedBy>
  <cp:revision>2</cp:revision>
  <dcterms:created xsi:type="dcterms:W3CDTF">2021-04-19T11:10:00Z</dcterms:created>
  <dcterms:modified xsi:type="dcterms:W3CDTF">2021-04-19T11:10:00Z</dcterms:modified>
</cp:coreProperties>
</file>